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5429b26e6804f276b603c56bc91f9463a84810"/>
    <w:p>
      <w:pPr>
        <w:pStyle w:val="Heading1"/>
      </w:pPr>
      <w:r>
        <w:t xml:space="preserve">Обращение в военную прокуратуру о невыплате: образец</w:t>
      </w:r>
    </w:p>
    <w:p>
      <w:pPr>
        <w:pStyle w:val="FirstParagraph"/>
      </w:pPr>
      <w:r>
        <w:t xml:space="preserve">Образец для военнослужащего или члена его семьи, если положенную выплату не производят, в ней отказали или не отвечают на рапорт либо заявление. Сначала жаловаться командиру не обязательно. Прокурор проверяет, соблюдён ли закон, но выплату сам не назначает.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Военному прокурору [наименование военной прокуратуры, например «военной прокуратуры [наименование] гарнизона»]</w:t>
      </w:r>
      <w:r>
        <w:br/>
      </w:r>
      <w:r>
        <w:t xml:space="preserve">[адрес военной прокуратуры]</w:t>
      </w:r>
    </w:p>
    <w:p>
      <w:pPr>
        <w:pStyle w:val="BodyText"/>
      </w:pPr>
      <w:r>
        <w:t xml:space="preserve">от [фамилия, имя, отчество (при наличии)],</w:t>
      </w:r>
      <w:r>
        <w:br/>
      </w:r>
      <w:r>
        <w:t xml:space="preserve">[для военнослужащего — воинское звание, должность, войсковая часть; для члена семьи — степень родства, фамилия, имя, отчество военнослужащего и номер его войсковой части],</w:t>
      </w:r>
      <w:r>
        <w:br/>
      </w:r>
      <w:r>
        <w:t xml:space="preserve">почтовый адрес для ответа: [индекс, адрес],</w:t>
      </w:r>
      <w:r>
        <w:br/>
      </w:r>
      <w:r>
        <w:t xml:space="preserve">телефон: [номер — по желанию], электронная почта: [адрес — по желанию]</w:t>
      </w:r>
    </w:p>
    <w:p>
      <w:pPr>
        <w:pStyle w:val="BodyText"/>
      </w:pPr>
      <w:r>
        <w:t xml:space="preserve">ЗАЯВЛЕНИЕ</w:t>
      </w:r>
      <w:r>
        <w:br/>
      </w:r>
      <w:r>
        <w:t xml:space="preserve">о проверке соблюдения закона при производстве выплаты</w:t>
      </w:r>
    </w:p>
    <w:p>
      <w:pPr>
        <w:pStyle w:val="BodyText"/>
      </w:pPr>
      <w:r>
        <w:t xml:space="preserve">Кто имеет право на выплату (выберите нужный вариант и удалите другой):</w:t>
      </w:r>
    </w:p>
    <w:p>
      <w:pPr>
        <w:pStyle w:val="BodyText"/>
      </w:pPr>
      <w:r>
        <w:t xml:space="preserve">— Я прохожу военную службу [по контракту / по мобилизации] в войсковой части [номер] с [дд.мм.гггг].</w:t>
      </w:r>
    </w:p>
    <w:p>
      <w:pPr>
        <w:pStyle w:val="BodyText"/>
      </w:pPr>
      <w:r>
        <w:t xml:space="preserve">— Мой (моя) [степень родства] [фамилия, имя, отчество] проходил(а) военную службу в войсковой части [номер].</w:t>
      </w:r>
    </w:p>
    <w:p>
      <w:pPr>
        <w:pStyle w:val="BodyText"/>
      </w:pPr>
      <w:r>
        <w:t xml:space="preserve">Мне [или: члену моей семьи] положена [наименование выплаты] в связи с [обстоятельство: например, ранение [дд.мм.гггг], гибель [дд.мм.гггг], период службы с [дд.мм.гггг] по [дд.мм.гггг]] на основании [акт и пункт, если известны].</w:t>
      </w:r>
    </w:p>
    <w:p>
      <w:pPr>
        <w:pStyle w:val="BodyText"/>
      </w:pPr>
      <w:r>
        <w:t xml:space="preserve">Что сделано для получения выплаты: [дд.мм.гггг] подан(ы) [рапорт / заявление / документы] в [кому, куда], отметка о регистрации [дата, номер]. [Если подавалась жалоба — когда и кому.]</w:t>
      </w:r>
    </w:p>
    <w:p>
      <w:pPr>
        <w:pStyle w:val="BodyText"/>
      </w:pPr>
      <w:r>
        <w:t xml:space="preserve">Результат: [выплата до настоящего времени не произведена / получен отказ от [дд.мм.гггг] № [__] по причине [__] / ответ не получен]. Установленный срок [указать, если известен, например «30 календарных дней со дня получения документов»] истёк [дд.мм.гггг].</w:t>
      </w:r>
    </w:p>
    <w:p>
      <w:pPr>
        <w:pStyle w:val="BodyText"/>
      </w:pPr>
      <w:r>
        <w:t xml:space="preserve">Считаю, что [должностное лицо, орган] нарушает мои права [или: права членов моей семьи] на получение выплаты, потому что [кратко: в чём именно нарушение].</w:t>
      </w:r>
    </w:p>
    <w:p>
      <w:pPr>
        <w:pStyle w:val="BodyText"/>
      </w:pPr>
      <w:r>
        <w:t xml:space="preserve">Прошу:</w:t>
      </w:r>
    </w:p>
    <w:p>
      <w:pPr>
        <w:pStyle w:val="Compact"/>
        <w:numPr>
          <w:ilvl w:val="0"/>
          <w:numId w:val="1001"/>
        </w:numPr>
      </w:pPr>
      <w:r>
        <w:t xml:space="preserve">Провести проверку соблюдения законодательства при производстве [наименование выплаты] в [войсковая часть / орган].</w:t>
      </w:r>
    </w:p>
    <w:p>
      <w:pPr>
        <w:pStyle w:val="Compact"/>
        <w:numPr>
          <w:ilvl w:val="0"/>
          <w:numId w:val="1001"/>
        </w:numPr>
      </w:pPr>
      <w:r>
        <w:t xml:space="preserve">При выявлении нарушений принять меры прокурорского реагирования.</w:t>
      </w:r>
    </w:p>
    <w:p>
      <w:pPr>
        <w:pStyle w:val="Compact"/>
        <w:numPr>
          <w:ilvl w:val="0"/>
          <w:numId w:val="1001"/>
        </w:numPr>
      </w:pPr>
      <w:r>
        <w:t xml:space="preserve">Направить мне мотивированный ответ по почтовому адресу, указанному выше.</w:t>
      </w:r>
    </w:p>
    <w:p>
      <w:pPr>
        <w:pStyle w:val="FirstParagraph"/>
      </w:pPr>
      <w:r>
        <w:t xml:space="preserve">Приложения:</w:t>
      </w:r>
    </w:p>
    <w:p>
      <w:pPr>
        <w:pStyle w:val="Compact"/>
        <w:numPr>
          <w:ilvl w:val="0"/>
          <w:numId w:val="1002"/>
        </w:numPr>
      </w:pPr>
      <w:r>
        <w:t xml:space="preserve">Копия [рапорта / заявления] от [дд.мм.гггг] с отметкой о регистрации — на [__] л.</w:t>
      </w:r>
    </w:p>
    <w:p>
      <w:pPr>
        <w:pStyle w:val="Compact"/>
        <w:numPr>
          <w:ilvl w:val="0"/>
          <w:numId w:val="1002"/>
        </w:numPr>
      </w:pPr>
      <w:r>
        <w:t xml:space="preserve">Копия ответа от [дд.мм.гггг] № [__] (при наличии) — на [__] л.</w:t>
      </w:r>
    </w:p>
    <w:p>
      <w:pPr>
        <w:pStyle w:val="Compact"/>
        <w:numPr>
          <w:ilvl w:val="0"/>
          <w:numId w:val="1002"/>
        </w:numPr>
      </w:pPr>
      <w:r>
        <w:t xml:space="preserve">Копии документов, подтверждающих право на выплату (выписки из приказов, справки, свидетельства), — на [__] л.</w:t>
      </w:r>
    </w:p>
    <w:p>
      <w:pPr>
        <w:pStyle w:val="FirstParagraph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Отметка о приёме (на втором экземпляре): «Заявление принято [дд.мм.гггг], зарегистрировано за № [номер], [должность, подпись, фамилия принявшего]».</w:t>
      </w:r>
    </w:p>
    <w:bookmarkStart w:id="9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3"/>
        </w:numPr>
      </w:pPr>
      <w:r>
        <w:t xml:space="preserve">Без фамилии и почтового адреса ответ на письменное обращение не даётся.</w:t>
      </w:r>
    </w:p>
    <w:p>
      <w:pPr>
        <w:pStyle w:val="Compact"/>
        <w:numPr>
          <w:ilvl w:val="0"/>
          <w:numId w:val="1003"/>
        </w:numPr>
      </w:pPr>
      <w:r>
        <w:t xml:space="preserve">Прилагайте копии, оригиналы оставьте у себя.</w:t>
      </w:r>
    </w:p>
    <w:p>
      <w:pPr>
        <w:pStyle w:val="Compact"/>
        <w:numPr>
          <w:ilvl w:val="0"/>
          <w:numId w:val="1003"/>
        </w:numPr>
      </w:pPr>
      <w:r>
        <w:t xml:space="preserve">В электронной форме заявление подают через интернет-приёмную на официальном сайте Генеральной прокуратуры со входом через Госуслуги или через Госуслуги. Письмо на электронную почту обращением не считается.</w:t>
      </w:r>
    </w:p>
    <w:p>
      <w:pPr>
        <w:pStyle w:val="Compact"/>
        <w:numPr>
          <w:ilvl w:val="0"/>
          <w:numId w:val="1003"/>
        </w:numPr>
      </w:pPr>
      <w:r>
        <w:t xml:space="preserve">Сохраните квитанцию об отправке или копию с отметкой о приёме.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2026-10-06T06:38:14Z</dcterms:created>
  <dcterms:modified xsi:type="dcterms:W3CDTF">2026-10-06T06:38:14Z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